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34BE" w14:textId="77777777" w:rsidR="001A4667" w:rsidRDefault="00D6416F">
      <w:pPr>
        <w:ind w:left="883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07F34F7" wp14:editId="707F34F8">
            <wp:extent cx="1782533" cy="458343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533" cy="45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F34BF" w14:textId="77777777" w:rsidR="001A4667" w:rsidRDefault="00D6416F">
      <w:pPr>
        <w:spacing w:before="11"/>
        <w:ind w:left="8879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07F34F9" wp14:editId="707F34FA">
                <wp:simplePos x="0" y="0"/>
                <wp:positionH relativeFrom="page">
                  <wp:posOffset>228600</wp:posOffset>
                </wp:positionH>
                <wp:positionV relativeFrom="paragraph">
                  <wp:posOffset>-458469</wp:posOffset>
                </wp:positionV>
                <wp:extent cx="2907665" cy="7315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7665" cy="731520"/>
                        </a:xfrm>
                        <a:prstGeom prst="rect">
                          <a:avLst/>
                        </a:prstGeom>
                        <a:solidFill>
                          <a:srgbClr val="006940"/>
                        </a:solidFill>
                      </wps:spPr>
                      <wps:txbx>
                        <w:txbxContent>
                          <w:p w14:paraId="707F3507" w14:textId="77777777" w:rsidR="001A4667" w:rsidRDefault="00D6416F">
                            <w:pPr>
                              <w:spacing w:before="357"/>
                              <w:ind w:left="4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MESSA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Dental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plan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6"/>
                              </w:rPr>
                              <w:t>highlights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7F34F9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8pt;margin-top:-36.1pt;width:228.95pt;height:57.6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" fillcolor="#006940" stroked="f">
                <v:textbox inset="0,0,0,0">
                  <w:txbxContent>
                    <w:p w14:paraId="707F3507" w14:textId="77777777" w:rsidR="001A4667" w:rsidRDefault="00D6416F">
                      <w:pPr>
                        <w:spacing w:before="357"/>
                        <w:ind w:left="4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z w:val="36"/>
                        </w:rPr>
                        <w:t>MESSA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Dental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plan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36"/>
                        </w:rPr>
                        <w:t>highlights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 xml:space="preserve">1475 Kendale Blvd. PO Box </w:t>
      </w:r>
      <w:r>
        <w:rPr>
          <w:spacing w:val="-4"/>
          <w:sz w:val="18"/>
        </w:rPr>
        <w:t>2560</w:t>
      </w:r>
    </w:p>
    <w:p w14:paraId="707F34C0" w14:textId="77777777" w:rsidR="001A4667" w:rsidRDefault="00D6416F">
      <w:pPr>
        <w:ind w:left="8879" w:right="390"/>
        <w:rPr>
          <w:sz w:val="18"/>
        </w:rPr>
      </w:pPr>
      <w:r>
        <w:rPr>
          <w:sz w:val="18"/>
        </w:rPr>
        <w:t>East</w:t>
      </w:r>
      <w:r>
        <w:rPr>
          <w:spacing w:val="-10"/>
          <w:sz w:val="18"/>
        </w:rPr>
        <w:t xml:space="preserve"> </w:t>
      </w:r>
      <w:r>
        <w:rPr>
          <w:sz w:val="18"/>
        </w:rPr>
        <w:t>Lansing,</w:t>
      </w:r>
      <w:r>
        <w:rPr>
          <w:spacing w:val="-10"/>
          <w:sz w:val="18"/>
        </w:rPr>
        <w:t xml:space="preserve"> </w:t>
      </w:r>
      <w:r>
        <w:rPr>
          <w:sz w:val="18"/>
        </w:rPr>
        <w:t>Michigan</w:t>
      </w:r>
      <w:r>
        <w:rPr>
          <w:spacing w:val="21"/>
          <w:sz w:val="18"/>
        </w:rPr>
        <w:t xml:space="preserve"> </w:t>
      </w:r>
      <w:r>
        <w:rPr>
          <w:sz w:val="18"/>
        </w:rPr>
        <w:t>48826-2560 517-332-2581 ● 800-292-4910</w:t>
      </w:r>
    </w:p>
    <w:p w14:paraId="707F34C1" w14:textId="77777777" w:rsidR="001A4667" w:rsidRDefault="00D6416F">
      <w:pPr>
        <w:pStyle w:val="Heading1"/>
      </w:pPr>
      <w:r>
        <w:t>Effective</w:t>
      </w:r>
      <w:r>
        <w:rPr>
          <w:spacing w:val="-7"/>
        </w:rPr>
        <w:t xml:space="preserve"> </w:t>
      </w:r>
      <w:r>
        <w:t>Date:</w:t>
      </w:r>
      <w:r>
        <w:rPr>
          <w:spacing w:val="-4"/>
        </w:rPr>
        <w:t xml:space="preserve"> </w:t>
      </w:r>
      <w:r>
        <w:rPr>
          <w:spacing w:val="-2"/>
        </w:rPr>
        <w:t>01/01/2026</w:t>
      </w:r>
    </w:p>
    <w:p w14:paraId="707F34C2" w14:textId="77777777" w:rsidR="001A4667" w:rsidRDefault="00D6416F">
      <w:pPr>
        <w:spacing w:before="92" w:line="321" w:lineRule="auto"/>
        <w:ind w:left="400" w:right="7051"/>
        <w:rPr>
          <w:b/>
        </w:rPr>
      </w:pPr>
      <w:r>
        <w:rPr>
          <w:b/>
        </w:rPr>
        <w:t>MESSA</w:t>
      </w:r>
      <w:r>
        <w:rPr>
          <w:b/>
          <w:spacing w:val="-9"/>
        </w:rPr>
        <w:t xml:space="preserve"> </w:t>
      </w:r>
      <w:r>
        <w:rPr>
          <w:b/>
        </w:rPr>
        <w:t>Account:</w:t>
      </w:r>
      <w:r>
        <w:rPr>
          <w:b/>
          <w:spacing w:val="-6"/>
        </w:rPr>
        <w:t xml:space="preserve"> </w:t>
      </w:r>
      <w:r>
        <w:rPr>
          <w:b/>
        </w:rPr>
        <w:t>Saginaw</w:t>
      </w:r>
      <w:r>
        <w:rPr>
          <w:b/>
          <w:spacing w:val="-9"/>
        </w:rPr>
        <w:t xml:space="preserve"> </w:t>
      </w:r>
      <w:r>
        <w:rPr>
          <w:b/>
        </w:rPr>
        <w:t>Valley</w:t>
      </w:r>
      <w:r>
        <w:rPr>
          <w:b/>
          <w:spacing w:val="-9"/>
        </w:rPr>
        <w:t xml:space="preserve"> </w:t>
      </w:r>
      <w:r>
        <w:rPr>
          <w:b/>
        </w:rPr>
        <w:t>State</w:t>
      </w:r>
      <w:r>
        <w:rPr>
          <w:b/>
          <w:spacing w:val="-9"/>
        </w:rPr>
        <w:t xml:space="preserve"> </w:t>
      </w:r>
      <w:r>
        <w:rPr>
          <w:b/>
        </w:rPr>
        <w:t>Univ Employee Group: Support Staff Group/Subgroup: 10741-0001</w:t>
      </w:r>
    </w:p>
    <w:p w14:paraId="707F34C3" w14:textId="77777777" w:rsidR="001A4667" w:rsidRDefault="00D6416F">
      <w:pPr>
        <w:pStyle w:val="BodyText"/>
        <w:spacing w:before="58"/>
        <w:ind w:left="400" w:right="390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07F34FB" wp14:editId="707F34FC">
                <wp:simplePos x="0" y="0"/>
                <wp:positionH relativeFrom="page">
                  <wp:posOffset>234950</wp:posOffset>
                </wp:positionH>
                <wp:positionV relativeFrom="paragraph">
                  <wp:posOffset>3985</wp:posOffset>
                </wp:positionV>
                <wp:extent cx="1270" cy="85153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1535">
                              <a:moveTo>
                                <a:pt x="0" y="0"/>
                              </a:moveTo>
                              <a:lnTo>
                                <a:pt x="0" y="851217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6D9CCA" id="Graphic 3" o:spid="_x0000_s1026" style="position:absolute;margin-left:18.5pt;margin-top:.3pt;width:.1pt;height:67.0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5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" path="m,l,851217e" filled="f" strokecolor="white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07F34FD" wp14:editId="707F34FE">
                <wp:simplePos x="0" y="0"/>
                <wp:positionH relativeFrom="page">
                  <wp:posOffset>7482776</wp:posOffset>
                </wp:positionH>
                <wp:positionV relativeFrom="paragraph">
                  <wp:posOffset>3985</wp:posOffset>
                </wp:positionV>
                <wp:extent cx="1270" cy="85153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1535">
                              <a:moveTo>
                                <a:pt x="0" y="0"/>
                              </a:moveTo>
                              <a:lnTo>
                                <a:pt x="0" y="851217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AEF48" id="Graphic 4" o:spid="_x0000_s1026" style="position:absolute;margin-left:589.2pt;margin-top:.3pt;width:.1pt;height:67.0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5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" path="m,l,851217e" filled="f" strokecolor="white" strokeweight="1pt">
                <v:path arrowok="t"/>
                <w10:wrap anchorx="page"/>
              </v:shape>
            </w:pict>
          </mc:Fallback>
        </mc:AlternateContent>
      </w:r>
      <w:r>
        <w:t xml:space="preserve">MESSA dental plans are underwritten and administered by Delta Dental of Michigan, a non-profit dental care corporation known for its </w:t>
      </w:r>
      <w:proofErr w:type="gramStart"/>
      <w:r>
        <w:t>high quality</w:t>
      </w:r>
      <w:proofErr w:type="gramEnd"/>
      <w:r>
        <w:t xml:space="preserve"> dental programs. Delta Dental contracts with dentists throughout the U.S. to provide high quality care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90%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Michigan</w:t>
      </w:r>
      <w:r>
        <w:rPr>
          <w:spacing w:val="-3"/>
        </w:rPr>
        <w:t xml:space="preserve"> </w:t>
      </w:r>
      <w:r>
        <w:t>dentists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Delta</w:t>
      </w:r>
      <w:r>
        <w:rPr>
          <w:spacing w:val="-3"/>
        </w:rPr>
        <w:t xml:space="preserve"> </w:t>
      </w:r>
      <w:r>
        <w:t>Dental</w:t>
      </w:r>
      <w:r>
        <w:rPr>
          <w:spacing w:val="-3"/>
        </w:rPr>
        <w:t xml:space="preserve"> </w:t>
      </w:r>
      <w:r>
        <w:t>provider</w:t>
      </w:r>
      <w:r>
        <w:rPr>
          <w:spacing w:val="-3"/>
        </w:rPr>
        <w:t xml:space="preserve"> </w:t>
      </w:r>
      <w:r>
        <w:t>network.</w:t>
      </w:r>
      <w:r>
        <w:rPr>
          <w:spacing w:val="-3"/>
        </w:rPr>
        <w:t xml:space="preserve"> </w:t>
      </w:r>
      <w:r>
        <w:t>MESSA</w:t>
      </w:r>
      <w:r>
        <w:rPr>
          <w:spacing w:val="-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easily</w:t>
      </w:r>
      <w:r>
        <w:rPr>
          <w:spacing w:val="-3"/>
        </w:rPr>
        <w:t xml:space="preserve"> </w:t>
      </w:r>
      <w:r>
        <w:t>locate</w:t>
      </w:r>
      <w:r>
        <w:rPr>
          <w:spacing w:val="-3"/>
        </w:rPr>
        <w:t xml:space="preserve"> </w:t>
      </w:r>
      <w:r>
        <w:t>Delta</w:t>
      </w:r>
      <w:r>
        <w:rPr>
          <w:spacing w:val="-3"/>
        </w:rPr>
        <w:t xml:space="preserve"> </w:t>
      </w:r>
      <w:r>
        <w:t xml:space="preserve">Dental contracting providers by visiting </w:t>
      </w:r>
      <w:hyperlink r:id="rId6">
        <w:r>
          <w:rPr>
            <w:b/>
          </w:rPr>
          <w:t>messa.org</w:t>
        </w:r>
      </w:hyperlink>
      <w:r>
        <w:rPr>
          <w:b/>
        </w:rPr>
        <w:t xml:space="preserve"> </w:t>
      </w:r>
      <w:r>
        <w:t>and using the provider directory search provided by Delta Dental.</w:t>
      </w:r>
    </w:p>
    <w:p w14:paraId="707F34C4" w14:textId="77777777" w:rsidR="001A4667" w:rsidRDefault="001A4667">
      <w:pPr>
        <w:pStyle w:val="BodyText"/>
        <w:rPr>
          <w:sz w:val="14"/>
        </w:rPr>
      </w:pPr>
    </w:p>
    <w:tbl>
      <w:tblPr>
        <w:tblW w:w="0" w:type="auto"/>
        <w:tblInd w:w="37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2"/>
        <w:gridCol w:w="2742"/>
        <w:gridCol w:w="2069"/>
        <w:gridCol w:w="3295"/>
      </w:tblGrid>
      <w:tr w:rsidR="001A4667" w14:paraId="707F34C6" w14:textId="77777777">
        <w:trPr>
          <w:trHeight w:val="376"/>
        </w:trPr>
        <w:tc>
          <w:tcPr>
            <w:tcW w:w="11418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006940"/>
          </w:tcPr>
          <w:p w14:paraId="707F34C5" w14:textId="77777777" w:rsidR="001A4667" w:rsidRDefault="00D6416F">
            <w:pPr>
              <w:pStyle w:val="TableParagraph"/>
              <w:spacing w:before="17" w:line="339" w:lineRule="exact"/>
              <w:ind w:left="3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Plan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Features</w:t>
            </w:r>
          </w:p>
        </w:tc>
      </w:tr>
      <w:tr w:rsidR="001A4667" w14:paraId="707F34CB" w14:textId="77777777">
        <w:trPr>
          <w:trHeight w:val="640"/>
        </w:trPr>
        <w:tc>
          <w:tcPr>
            <w:tcW w:w="3312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2D2D2"/>
          </w:tcPr>
          <w:p w14:paraId="707F34C7" w14:textId="77777777" w:rsidR="001A4667" w:rsidRDefault="00D6416F">
            <w:pPr>
              <w:pStyle w:val="TableParagraph"/>
              <w:spacing w:before="16"/>
              <w:ind w:left="35"/>
              <w:rPr>
                <w:b/>
              </w:rPr>
            </w:pPr>
            <w:r>
              <w:rPr>
                <w:b/>
              </w:rPr>
              <w:t>Diagnostic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Preventive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100%</w:t>
            </w:r>
          </w:p>
        </w:tc>
        <w:tc>
          <w:tcPr>
            <w:tcW w:w="27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2D2D2"/>
          </w:tcPr>
          <w:p w14:paraId="707F34C8" w14:textId="77777777" w:rsidR="001A4667" w:rsidRDefault="00D6416F">
            <w:pPr>
              <w:pStyle w:val="TableParagraph"/>
              <w:spacing w:before="16"/>
              <w:ind w:left="40" w:right="1417"/>
              <w:rPr>
                <w:b/>
              </w:rPr>
            </w:pPr>
            <w:r>
              <w:rPr>
                <w:b/>
              </w:rPr>
              <w:t>Basic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80%</w:t>
            </w:r>
          </w:p>
        </w:tc>
        <w:tc>
          <w:tcPr>
            <w:tcW w:w="2069" w:type="dxa"/>
            <w:tcBorders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2D2D2"/>
          </w:tcPr>
          <w:p w14:paraId="707F34C9" w14:textId="77777777" w:rsidR="001A4667" w:rsidRDefault="00D6416F">
            <w:pPr>
              <w:pStyle w:val="TableParagraph"/>
              <w:spacing w:before="16"/>
              <w:ind w:left="39" w:right="659"/>
              <w:rPr>
                <w:b/>
              </w:rPr>
            </w:pPr>
            <w:r>
              <w:rPr>
                <w:b/>
              </w:rPr>
              <w:t>Major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80%</w:t>
            </w:r>
          </w:p>
        </w:tc>
        <w:tc>
          <w:tcPr>
            <w:tcW w:w="3295" w:type="dxa"/>
            <w:tcBorders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2D2D2"/>
          </w:tcPr>
          <w:p w14:paraId="707F34CA" w14:textId="77777777" w:rsidR="001A4667" w:rsidRDefault="00D6416F">
            <w:pPr>
              <w:pStyle w:val="TableParagraph"/>
              <w:spacing w:before="16"/>
              <w:ind w:left="35" w:right="2036"/>
              <w:rPr>
                <w:b/>
              </w:rPr>
            </w:pPr>
            <w:r>
              <w:rPr>
                <w:b/>
                <w:spacing w:val="-2"/>
              </w:rPr>
              <w:t xml:space="preserve">Orthodontics </w:t>
            </w:r>
            <w:r>
              <w:rPr>
                <w:b/>
                <w:spacing w:val="-4"/>
              </w:rPr>
              <w:t>50%</w:t>
            </w:r>
          </w:p>
        </w:tc>
      </w:tr>
      <w:tr w:rsidR="001A4667" w14:paraId="707F34F0" w14:textId="77777777">
        <w:trPr>
          <w:trHeight w:val="7702"/>
        </w:trPr>
        <w:tc>
          <w:tcPr>
            <w:tcW w:w="33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14:paraId="707F34CC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spacing w:before="45"/>
              <w:ind w:left="260" w:hanging="137"/>
              <w:rPr>
                <w:sz w:val="19"/>
              </w:rPr>
            </w:pPr>
            <w:r>
              <w:rPr>
                <w:sz w:val="19"/>
              </w:rPr>
              <w:t>Oral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Examination</w:t>
            </w:r>
          </w:p>
          <w:p w14:paraId="707F34CD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pacing w:val="-2"/>
                <w:sz w:val="19"/>
              </w:rPr>
              <w:t>Prophylaxes</w:t>
            </w:r>
          </w:p>
          <w:p w14:paraId="707F34CE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Topical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Fluoride*</w:t>
            </w:r>
          </w:p>
          <w:p w14:paraId="707F34CF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Brush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Biopsy</w:t>
            </w:r>
          </w:p>
          <w:p w14:paraId="707F34D0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Emergency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Palliative</w:t>
            </w:r>
          </w:p>
          <w:p w14:paraId="707F34D1" w14:textId="77777777" w:rsidR="001A4667" w:rsidRDefault="00D6416F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Cleanings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2"/>
                <w:sz w:val="19"/>
              </w:rPr>
              <w:t xml:space="preserve"> Months</w:t>
            </w:r>
          </w:p>
          <w:p w14:paraId="707F34D2" w14:textId="77777777" w:rsidR="001A4667" w:rsidRDefault="00D6416F">
            <w:pPr>
              <w:pStyle w:val="TableParagraph"/>
              <w:spacing w:before="157"/>
              <w:ind w:left="251" w:right="471" w:hanging="129"/>
              <w:rPr>
                <w:sz w:val="19"/>
              </w:rPr>
            </w:pPr>
            <w:r>
              <w:rPr>
                <w:sz w:val="19"/>
              </w:rPr>
              <w:t>*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Fluoride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treatments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payable twice in any period of 12 consecutive months for people up to age 19.</w:t>
            </w:r>
          </w:p>
          <w:p w14:paraId="707F34D3" w14:textId="77777777" w:rsidR="001A4667" w:rsidRDefault="001A4667">
            <w:pPr>
              <w:pStyle w:val="TableParagraph"/>
              <w:spacing w:before="177"/>
              <w:ind w:left="0"/>
              <w:rPr>
                <w:sz w:val="19"/>
              </w:rPr>
            </w:pPr>
          </w:p>
          <w:p w14:paraId="707F34D4" w14:textId="77777777" w:rsidR="001A4667" w:rsidRDefault="00D6416F">
            <w:pPr>
              <w:pStyle w:val="TableParagraph"/>
              <w:ind w:left="1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07F34D5" w14:textId="77777777" w:rsidR="001A4667" w:rsidRDefault="00D6416F">
            <w:pPr>
              <w:pStyle w:val="TableParagraph"/>
              <w:spacing w:before="1"/>
              <w:ind w:left="127" w:right="71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neither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checked,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 not have this coverage.)</w:t>
            </w:r>
          </w:p>
          <w:p w14:paraId="707F34D6" w14:textId="77777777" w:rsidR="001A4667" w:rsidRDefault="00D6416F">
            <w:pPr>
              <w:pStyle w:val="TableParagraph"/>
              <w:numPr>
                <w:ilvl w:val="0"/>
                <w:numId w:val="4"/>
              </w:numPr>
              <w:tabs>
                <w:tab w:val="left" w:pos="896"/>
              </w:tabs>
              <w:spacing w:before="190"/>
              <w:ind w:left="896" w:hanging="138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2816" behindDoc="1" locked="0" layoutInCell="1" allowOverlap="1" wp14:anchorId="707F34FF" wp14:editId="707F3500">
                      <wp:simplePos x="0" y="0"/>
                      <wp:positionH relativeFrom="column">
                        <wp:posOffset>129362</wp:posOffset>
                      </wp:positionH>
                      <wp:positionV relativeFrom="paragraph">
                        <wp:posOffset>82123</wp:posOffset>
                      </wp:positionV>
                      <wp:extent cx="273685" cy="230504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685" cy="230504"/>
                                <a:chOff x="0" y="0"/>
                                <a:chExt cx="273685" cy="230504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12700" y="12700"/>
                                  <a:ext cx="248285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285" h="205104">
                                      <a:moveTo>
                                        <a:pt x="0" y="0"/>
                                      </a:moveTo>
                                      <a:lnTo>
                                        <a:pt x="0" y="205104"/>
                                      </a:lnTo>
                                      <a:lnTo>
                                        <a:pt x="247662" y="205104"/>
                                      </a:lnTo>
                                      <a:lnTo>
                                        <a:pt x="24766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D9EA24" id="Group 5" o:spid="_x0000_s1026" style="position:absolute;margin-left:10.2pt;margin-top:6.45pt;width:21.55pt;height:18.15pt;z-index:-15793664;mso-wrap-distance-left:0;mso-wrap-distance-right:0" coordsize="273685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">
                      <v:shape id="Graphic 6" o:spid="_x0000_s1027" style="position:absolute;left:12700;top:12700;width:248285;height:205104;visibility:visible;mso-wrap-style:square;v-text-anchor:top" coordsize="248285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" path="m,l,205104r247662,l247662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Cleanings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Months</w:t>
            </w:r>
          </w:p>
          <w:p w14:paraId="707F34D7" w14:textId="77777777" w:rsidR="001A4667" w:rsidRDefault="00D6416F">
            <w:pPr>
              <w:pStyle w:val="TableParagraph"/>
              <w:numPr>
                <w:ilvl w:val="0"/>
                <w:numId w:val="4"/>
              </w:numPr>
              <w:tabs>
                <w:tab w:val="left" w:pos="896"/>
              </w:tabs>
              <w:spacing w:before="207"/>
              <w:ind w:left="896" w:hanging="138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3328" behindDoc="1" locked="0" layoutInCell="1" allowOverlap="1" wp14:anchorId="707F3501" wp14:editId="707F3502">
                      <wp:simplePos x="0" y="0"/>
                      <wp:positionH relativeFrom="column">
                        <wp:posOffset>129362</wp:posOffset>
                      </wp:positionH>
                      <wp:positionV relativeFrom="paragraph">
                        <wp:posOffset>93426</wp:posOffset>
                      </wp:positionV>
                      <wp:extent cx="273685" cy="230504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685" cy="230504"/>
                                <a:chOff x="0" y="0"/>
                                <a:chExt cx="273685" cy="230504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12700" y="12700"/>
                                  <a:ext cx="248285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285" h="205104">
                                      <a:moveTo>
                                        <a:pt x="0" y="0"/>
                                      </a:moveTo>
                                      <a:lnTo>
                                        <a:pt x="0" y="205092"/>
                                      </a:lnTo>
                                      <a:lnTo>
                                        <a:pt x="247662" y="205092"/>
                                      </a:lnTo>
                                      <a:lnTo>
                                        <a:pt x="24766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09EC73" id="Group 7" o:spid="_x0000_s1026" style="position:absolute;margin-left:10.2pt;margin-top:7.35pt;width:21.55pt;height:18.15pt;z-index:-15793152;mso-wrap-distance-left:0;mso-wrap-distance-right:0" coordsize="273685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">
                      <v:shape id="Graphic 8" o:spid="_x0000_s1027" style="position:absolute;left:12700;top:12700;width:248285;height:205104;visibility:visible;mso-wrap-style:square;v-text-anchor:top" coordsize="248285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" path="m,l,205092r247662,l247662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Cleanings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Months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F34D8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before="45"/>
              <w:ind w:left="269" w:hanging="137"/>
              <w:rPr>
                <w:sz w:val="19"/>
              </w:rPr>
            </w:pPr>
            <w:r>
              <w:rPr>
                <w:spacing w:val="-2"/>
                <w:sz w:val="19"/>
              </w:rPr>
              <w:t>Radiographs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(x-</w:t>
            </w:r>
            <w:proofErr w:type="gramStart"/>
            <w:r>
              <w:rPr>
                <w:spacing w:val="-2"/>
                <w:sz w:val="19"/>
              </w:rPr>
              <w:t>rays)*</w:t>
            </w:r>
            <w:proofErr w:type="gramEnd"/>
          </w:p>
          <w:p w14:paraId="707F34D9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left="269" w:hanging="137"/>
              <w:rPr>
                <w:sz w:val="19"/>
              </w:rPr>
            </w:pPr>
            <w:proofErr w:type="gramStart"/>
            <w:r>
              <w:rPr>
                <w:spacing w:val="-2"/>
                <w:sz w:val="19"/>
              </w:rPr>
              <w:t>Restorative</w:t>
            </w:r>
            <w:proofErr w:type="gramEnd"/>
          </w:p>
          <w:p w14:paraId="707F34DA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left="269" w:hanging="137"/>
              <w:rPr>
                <w:sz w:val="19"/>
              </w:rPr>
            </w:pPr>
            <w:r>
              <w:rPr>
                <w:spacing w:val="-2"/>
                <w:sz w:val="19"/>
              </w:rPr>
              <w:t>Crowns**</w:t>
            </w:r>
          </w:p>
          <w:p w14:paraId="707F34DB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left="269" w:hanging="137"/>
              <w:rPr>
                <w:sz w:val="19"/>
              </w:rPr>
            </w:pPr>
            <w:r>
              <w:rPr>
                <w:sz w:val="19"/>
              </w:rPr>
              <w:t>Oral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Surgery</w:t>
            </w:r>
          </w:p>
          <w:p w14:paraId="707F34DC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  <w:tab w:val="left" w:pos="268"/>
              </w:tabs>
              <w:ind w:right="481" w:hanging="129"/>
              <w:rPr>
                <w:sz w:val="19"/>
              </w:rPr>
            </w:pPr>
            <w:r>
              <w:rPr>
                <w:sz w:val="19"/>
              </w:rPr>
              <w:t>Endodontic Services — treatment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diseased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or damaged nerves.</w:t>
            </w:r>
          </w:p>
          <w:p w14:paraId="707F34DD" w14:textId="77777777" w:rsidR="001A4667" w:rsidRDefault="00D6416F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  <w:tab w:val="left" w:pos="268"/>
              </w:tabs>
              <w:ind w:right="214" w:hanging="129"/>
              <w:rPr>
                <w:sz w:val="19"/>
              </w:rPr>
            </w:pPr>
            <w:r>
              <w:rPr>
                <w:sz w:val="19"/>
              </w:rPr>
              <w:t>Periodontic Services — treatment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diseases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 xml:space="preserve">the gum and teeth-supporting </w:t>
            </w:r>
            <w:r>
              <w:rPr>
                <w:spacing w:val="-2"/>
                <w:sz w:val="19"/>
              </w:rPr>
              <w:t>structures.</w:t>
            </w:r>
          </w:p>
          <w:p w14:paraId="707F34DE" w14:textId="77777777" w:rsidR="001A4667" w:rsidRDefault="00D6416F">
            <w:pPr>
              <w:pStyle w:val="TableParagraph"/>
              <w:spacing w:before="169"/>
              <w:ind w:left="343" w:hanging="129"/>
              <w:rPr>
                <w:sz w:val="19"/>
              </w:rPr>
            </w:pPr>
            <w:r>
              <w:rPr>
                <w:sz w:val="19"/>
              </w:rPr>
              <w:t>* Bitewing x-rays are payable once in any period of 12 consecutive months. Full mouth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panograph</w:t>
            </w:r>
            <w:proofErr w:type="spellEnd"/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payable once in 5 years.</w:t>
            </w:r>
          </w:p>
          <w:p w14:paraId="707F34DF" w14:textId="77777777" w:rsidR="001A4667" w:rsidRDefault="00D6416F">
            <w:pPr>
              <w:pStyle w:val="TableParagraph"/>
              <w:ind w:left="343" w:hanging="215"/>
              <w:rPr>
                <w:sz w:val="19"/>
              </w:rPr>
            </w:pPr>
            <w:r>
              <w:rPr>
                <w:sz w:val="19"/>
              </w:rPr>
              <w:t>**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Payable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once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5-year period on the same tooth.</w:t>
            </w:r>
          </w:p>
          <w:p w14:paraId="707F34E0" w14:textId="77777777" w:rsidR="001A4667" w:rsidRDefault="00D6416F">
            <w:pPr>
              <w:pStyle w:val="TableParagraph"/>
              <w:spacing w:before="183"/>
              <w:ind w:left="1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07F34E1" w14:textId="77777777" w:rsidR="001A4667" w:rsidRDefault="00D6416F">
            <w:pPr>
              <w:pStyle w:val="TableParagraph"/>
              <w:spacing w:before="1"/>
              <w:ind w:left="129" w:right="143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checked, you do not have this coverage.)</w:t>
            </w:r>
          </w:p>
          <w:p w14:paraId="707F34E2" w14:textId="77777777" w:rsidR="001A4667" w:rsidRDefault="001A4667">
            <w:pPr>
              <w:pStyle w:val="TableParagraph"/>
              <w:spacing w:before="134"/>
              <w:ind w:left="0"/>
              <w:rPr>
                <w:sz w:val="18"/>
              </w:rPr>
            </w:pPr>
          </w:p>
          <w:p w14:paraId="707F34E3" w14:textId="77777777" w:rsidR="001A4667" w:rsidRDefault="00D6416F">
            <w:pPr>
              <w:pStyle w:val="TableParagraph"/>
              <w:spacing w:before="1"/>
              <w:ind w:left="765" w:right="143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3840" behindDoc="1" locked="0" layoutInCell="1" allowOverlap="1" wp14:anchorId="707F3503" wp14:editId="707F3504">
                      <wp:simplePos x="0" y="0"/>
                      <wp:positionH relativeFrom="column">
                        <wp:posOffset>148132</wp:posOffset>
                      </wp:positionH>
                      <wp:positionV relativeFrom="paragraph">
                        <wp:posOffset>-37637</wp:posOffset>
                      </wp:positionV>
                      <wp:extent cx="273050" cy="230504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0" cy="230504"/>
                                <a:chOff x="0" y="0"/>
                                <a:chExt cx="273050" cy="230504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12700" y="12700"/>
                                  <a:ext cx="247650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0" h="205104">
                                      <a:moveTo>
                                        <a:pt x="0" y="0"/>
                                      </a:moveTo>
                                      <a:lnTo>
                                        <a:pt x="0" y="205105"/>
                                      </a:lnTo>
                                      <a:lnTo>
                                        <a:pt x="247650" y="205105"/>
                                      </a:lnTo>
                                      <a:lnTo>
                                        <a:pt x="24765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B732E8" id="Group 9" o:spid="_x0000_s1026" style="position:absolute;margin-left:11.65pt;margin-top:-2.95pt;width:21.5pt;height:18.15pt;z-index:-15792640;mso-wrap-distance-left:0;mso-wrap-distance-right:0" coordsize="273050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">
                      <v:shape id="Graphic 10" o:spid="_x0000_s1027" style="position:absolute;left:12700;top:12700;width:247650;height:205104;visibility:visible;mso-wrap-style:square;v-text-anchor:top" coordsize="247650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" path="m,l,205105r247650,l247650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Sealants: payable on occlusal surface of first permanent molars for patients up to age 9 and for second permanent molars for patients up to age 14 that are free from caries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restorations.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F34E4" w14:textId="77777777" w:rsidR="001A4667" w:rsidRDefault="00D6416F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</w:tabs>
              <w:spacing w:before="45"/>
              <w:ind w:left="267" w:hanging="137"/>
              <w:rPr>
                <w:sz w:val="19"/>
              </w:rPr>
            </w:pPr>
            <w:r>
              <w:rPr>
                <w:sz w:val="19"/>
              </w:rPr>
              <w:t>Procedures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the</w:t>
            </w:r>
          </w:p>
          <w:p w14:paraId="707F34E5" w14:textId="77777777" w:rsidR="001A4667" w:rsidRDefault="00D6416F">
            <w:pPr>
              <w:pStyle w:val="TableParagraph"/>
              <w:ind w:left="259" w:right="141"/>
              <w:rPr>
                <w:sz w:val="19"/>
              </w:rPr>
            </w:pPr>
            <w:r>
              <w:rPr>
                <w:sz w:val="19"/>
              </w:rPr>
              <w:t>construction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 xml:space="preserve">fixed </w:t>
            </w:r>
            <w:r>
              <w:rPr>
                <w:spacing w:val="-2"/>
                <w:sz w:val="19"/>
              </w:rPr>
              <w:t xml:space="preserve">bridgework, </w:t>
            </w:r>
            <w:r>
              <w:rPr>
                <w:sz w:val="19"/>
              </w:rPr>
              <w:t>endosteal implants, partial and</w:t>
            </w:r>
          </w:p>
          <w:p w14:paraId="707F34E6" w14:textId="77777777" w:rsidR="001A4667" w:rsidRDefault="00D6416F">
            <w:pPr>
              <w:pStyle w:val="TableParagraph"/>
              <w:spacing w:line="232" w:lineRule="exact"/>
              <w:ind w:left="259"/>
              <w:rPr>
                <w:sz w:val="19"/>
              </w:rPr>
            </w:pPr>
            <w:r>
              <w:rPr>
                <w:sz w:val="19"/>
              </w:rPr>
              <w:t xml:space="preserve">complete </w:t>
            </w:r>
            <w:r>
              <w:rPr>
                <w:spacing w:val="-2"/>
                <w:sz w:val="19"/>
              </w:rPr>
              <w:t>dentures.</w:t>
            </w:r>
          </w:p>
          <w:p w14:paraId="707F34E7" w14:textId="77777777" w:rsidR="001A4667" w:rsidRDefault="001A4667">
            <w:pPr>
              <w:pStyle w:val="TableParagraph"/>
              <w:ind w:left="0"/>
              <w:rPr>
                <w:sz w:val="19"/>
              </w:rPr>
            </w:pPr>
          </w:p>
          <w:p w14:paraId="707F34E8" w14:textId="77777777" w:rsidR="001A4667" w:rsidRDefault="00D6416F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  <w:tab w:val="left" w:pos="302"/>
              </w:tabs>
              <w:ind w:right="139" w:hanging="172"/>
              <w:rPr>
                <w:sz w:val="19"/>
              </w:rPr>
            </w:pPr>
            <w:r>
              <w:rPr>
                <w:sz w:val="19"/>
              </w:rPr>
              <w:t>Payable once in any 5-year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period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the same appliances.</w:t>
            </w:r>
          </w:p>
        </w:tc>
        <w:tc>
          <w:tcPr>
            <w:tcW w:w="3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14:paraId="707F34E9" w14:textId="77777777" w:rsidR="001A4667" w:rsidRDefault="00D6416F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  <w:tab w:val="left" w:pos="284"/>
              </w:tabs>
              <w:spacing w:before="45"/>
              <w:ind w:right="124" w:hanging="129"/>
              <w:rPr>
                <w:sz w:val="19"/>
              </w:rPr>
            </w:pPr>
            <w:r>
              <w:rPr>
                <w:sz w:val="19"/>
              </w:rPr>
              <w:t>Necessary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 xml:space="preserve">procedures required for the correction of abnormal </w:t>
            </w:r>
            <w:proofErr w:type="gramStart"/>
            <w:r>
              <w:rPr>
                <w:sz w:val="19"/>
              </w:rPr>
              <w:t>bite</w:t>
            </w:r>
            <w:proofErr w:type="gramEnd"/>
            <w:r>
              <w:rPr>
                <w:sz w:val="19"/>
              </w:rPr>
              <w:t>.</w:t>
            </w:r>
          </w:p>
          <w:p w14:paraId="707F34EA" w14:textId="77777777" w:rsidR="001A4667" w:rsidRDefault="001A4667">
            <w:pPr>
              <w:pStyle w:val="TableParagraph"/>
              <w:ind w:left="0"/>
              <w:rPr>
                <w:sz w:val="19"/>
              </w:rPr>
            </w:pPr>
          </w:p>
          <w:p w14:paraId="707F34EB" w14:textId="77777777" w:rsidR="001A4667" w:rsidRDefault="00D6416F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  <w:tab w:val="left" w:pos="284"/>
              </w:tabs>
              <w:ind w:right="241" w:hanging="129"/>
              <w:rPr>
                <w:sz w:val="19"/>
              </w:rPr>
            </w:pPr>
            <w:r>
              <w:rPr>
                <w:sz w:val="19"/>
              </w:rPr>
              <w:t>Orthodontic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exam,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radiographs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and extractions are covered under Diagnostic &amp; Preventive Services and Basic Services.</w:t>
            </w:r>
          </w:p>
          <w:p w14:paraId="707F34EC" w14:textId="77777777" w:rsidR="001A4667" w:rsidRDefault="00D6416F">
            <w:pPr>
              <w:pStyle w:val="TableParagraph"/>
              <w:spacing w:before="143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07F34ED" w14:textId="77777777" w:rsidR="001A4667" w:rsidRDefault="00D6416F">
            <w:pPr>
              <w:pStyle w:val="TableParagraph"/>
              <w:spacing w:before="1"/>
              <w:ind w:left="135" w:right="67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checked,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 not have this coverage.)</w:t>
            </w:r>
          </w:p>
          <w:p w14:paraId="707F34EE" w14:textId="77777777" w:rsidR="001A4667" w:rsidRDefault="00D6416F">
            <w:pPr>
              <w:pStyle w:val="TableParagraph"/>
              <w:spacing w:before="177"/>
              <w:ind w:left="709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4352" behindDoc="1" locked="0" layoutInCell="1" allowOverlap="1" wp14:anchorId="707F3505" wp14:editId="707F3506">
                      <wp:simplePos x="0" y="0"/>
                      <wp:positionH relativeFrom="column">
                        <wp:posOffset>104571</wp:posOffset>
                      </wp:positionH>
                      <wp:positionV relativeFrom="paragraph">
                        <wp:posOffset>73690</wp:posOffset>
                      </wp:positionV>
                      <wp:extent cx="273050" cy="230504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0" cy="230504"/>
                                <a:chOff x="0" y="0"/>
                                <a:chExt cx="273050" cy="230504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12700" y="12700"/>
                                  <a:ext cx="247650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0" h="205104">
                                      <a:moveTo>
                                        <a:pt x="0" y="0"/>
                                      </a:moveTo>
                                      <a:lnTo>
                                        <a:pt x="0" y="205092"/>
                                      </a:lnTo>
                                      <a:lnTo>
                                        <a:pt x="247650" y="205092"/>
                                      </a:lnTo>
                                      <a:lnTo>
                                        <a:pt x="24765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532ABB" id="Group 11" o:spid="_x0000_s1026" style="position:absolute;margin-left:8.25pt;margin-top:5.8pt;width:21.5pt;height:18.15pt;z-index:-15792128;mso-wrap-distance-left:0;mso-wrap-distance-right:0" coordsize="273050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">
                      <v:shape id="Graphic 12" o:spid="_x0000_s1027" style="position:absolute;left:12700;top:12700;width:247650;height:205104;visibility:visible;mso-wrap-style:square;v-text-anchor:top" coordsize="247650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" path="m,l,205092r247650,l247650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Adult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orthodontics:</w:t>
            </w:r>
          </w:p>
          <w:p w14:paraId="707F34EF" w14:textId="77777777" w:rsidR="001A4667" w:rsidRDefault="00D6416F">
            <w:pPr>
              <w:pStyle w:val="TableParagraph"/>
              <w:ind w:left="709" w:right="67"/>
              <w:rPr>
                <w:sz w:val="19"/>
              </w:rPr>
            </w:pPr>
            <w:r>
              <w:rPr>
                <w:sz w:val="19"/>
              </w:rPr>
              <w:t>removes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19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restriction on Orthodontics coverage.</w:t>
            </w:r>
          </w:p>
        </w:tc>
      </w:tr>
      <w:tr w:rsidR="001A4667" w14:paraId="707F34F5" w14:textId="77777777">
        <w:trPr>
          <w:trHeight w:val="580"/>
        </w:trPr>
        <w:tc>
          <w:tcPr>
            <w:tcW w:w="8123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707F34F1" w14:textId="77777777" w:rsidR="001A4667" w:rsidRDefault="00D6416F">
            <w:pPr>
              <w:pStyle w:val="TableParagraph"/>
              <w:spacing w:before="31"/>
              <w:ind w:left="114"/>
              <w:rPr>
                <w:sz w:val="19"/>
              </w:rPr>
            </w:pPr>
            <w:r>
              <w:rPr>
                <w:b/>
                <w:sz w:val="19"/>
              </w:rPr>
              <w:t>$1,500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annual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maximum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</w:t>
            </w:r>
          </w:p>
          <w:p w14:paraId="707F34F2" w14:textId="77777777" w:rsidR="001A4667" w:rsidRDefault="00D6416F">
            <w:pPr>
              <w:pStyle w:val="TableParagraph"/>
              <w:ind w:left="114"/>
              <w:rPr>
                <w:b/>
                <w:sz w:val="19"/>
              </w:rPr>
            </w:pPr>
            <w:r>
              <w:rPr>
                <w:b/>
                <w:sz w:val="19"/>
              </w:rPr>
              <w:t>Diagnostic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&amp;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Preventive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Services,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Basic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Services,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Major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Services</w:t>
            </w:r>
          </w:p>
        </w:tc>
        <w:tc>
          <w:tcPr>
            <w:tcW w:w="329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07F34F3" w14:textId="77777777" w:rsidR="001A4667" w:rsidRDefault="00D6416F">
            <w:pPr>
              <w:pStyle w:val="TableParagraph"/>
              <w:spacing w:before="31"/>
              <w:ind w:left="199"/>
              <w:rPr>
                <w:sz w:val="19"/>
              </w:rPr>
            </w:pPr>
            <w:r>
              <w:rPr>
                <w:b/>
                <w:sz w:val="19"/>
              </w:rPr>
              <w:t>$1,500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lifetime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maximum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</w:t>
            </w:r>
          </w:p>
          <w:p w14:paraId="707F34F4" w14:textId="77777777" w:rsidR="001A4667" w:rsidRDefault="00D6416F">
            <w:pPr>
              <w:pStyle w:val="TableParagraph"/>
              <w:ind w:left="19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Orthodontics</w:t>
            </w:r>
          </w:p>
        </w:tc>
      </w:tr>
    </w:tbl>
    <w:p w14:paraId="707F34F6" w14:textId="77777777" w:rsidR="001A4667" w:rsidRDefault="00D6416F">
      <w:pPr>
        <w:spacing w:before="82"/>
        <w:ind w:left="400"/>
        <w:rPr>
          <w:sz w:val="20"/>
        </w:rPr>
      </w:pP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complete</w:t>
      </w:r>
      <w:r>
        <w:rPr>
          <w:spacing w:val="-5"/>
          <w:sz w:val="20"/>
        </w:rPr>
        <w:t xml:space="preserve"> </w:t>
      </w:r>
      <w:r>
        <w:rPr>
          <w:sz w:val="20"/>
        </w:rPr>
        <w:t>listing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exclusions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limitations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apply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plan,</w:t>
      </w:r>
      <w:r>
        <w:rPr>
          <w:spacing w:val="-5"/>
          <w:sz w:val="20"/>
        </w:rPr>
        <w:t xml:space="preserve"> </w:t>
      </w:r>
      <w:r>
        <w:rPr>
          <w:sz w:val="20"/>
        </w:rPr>
        <w:t>refer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Delta</w:t>
      </w:r>
      <w:r>
        <w:rPr>
          <w:spacing w:val="-5"/>
          <w:sz w:val="20"/>
        </w:rPr>
        <w:t xml:space="preserve"> </w:t>
      </w:r>
      <w:r>
        <w:rPr>
          <w:sz w:val="20"/>
        </w:rPr>
        <w:t>Dental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Michigan</w:t>
      </w:r>
      <w:r>
        <w:rPr>
          <w:spacing w:val="-5"/>
          <w:sz w:val="20"/>
        </w:rPr>
        <w:t xml:space="preserve"> </w:t>
      </w:r>
      <w:r>
        <w:rPr>
          <w:sz w:val="20"/>
        </w:rPr>
        <w:t>certificate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booklet.</w:t>
      </w:r>
    </w:p>
    <w:sectPr w:rsidR="001A4667">
      <w:type w:val="continuous"/>
      <w:pgSz w:w="12240" w:h="15840"/>
      <w:pgMar w:top="360" w:right="3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B0DE3"/>
    <w:multiLevelType w:val="hybridMultilevel"/>
    <w:tmpl w:val="BDA88180"/>
    <w:lvl w:ilvl="0" w:tplc="6FF0C89C">
      <w:numFmt w:val="bullet"/>
      <w:lvlText w:val="•"/>
      <w:lvlJc w:val="left"/>
      <w:pPr>
        <w:ind w:left="260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C3B2F9BE">
      <w:numFmt w:val="bullet"/>
      <w:lvlText w:val="•"/>
      <w:lvlJc w:val="left"/>
      <w:pPr>
        <w:ind w:left="506" w:hanging="139"/>
      </w:pPr>
      <w:rPr>
        <w:rFonts w:hint="default"/>
        <w:lang w:val="en-US" w:eastAsia="en-US" w:bidi="ar-SA"/>
      </w:rPr>
    </w:lvl>
    <w:lvl w:ilvl="2" w:tplc="9474C86E">
      <w:numFmt w:val="bullet"/>
      <w:lvlText w:val="•"/>
      <w:lvlJc w:val="left"/>
      <w:pPr>
        <w:ind w:left="752" w:hanging="139"/>
      </w:pPr>
      <w:rPr>
        <w:rFonts w:hint="default"/>
        <w:lang w:val="en-US" w:eastAsia="en-US" w:bidi="ar-SA"/>
      </w:rPr>
    </w:lvl>
    <w:lvl w:ilvl="3" w:tplc="A27AC3DE">
      <w:numFmt w:val="bullet"/>
      <w:lvlText w:val="•"/>
      <w:lvlJc w:val="left"/>
      <w:pPr>
        <w:ind w:left="998" w:hanging="139"/>
      </w:pPr>
      <w:rPr>
        <w:rFonts w:hint="default"/>
        <w:lang w:val="en-US" w:eastAsia="en-US" w:bidi="ar-SA"/>
      </w:rPr>
    </w:lvl>
    <w:lvl w:ilvl="4" w:tplc="CA34B2BE">
      <w:numFmt w:val="bullet"/>
      <w:lvlText w:val="•"/>
      <w:lvlJc w:val="left"/>
      <w:pPr>
        <w:ind w:left="1244" w:hanging="139"/>
      </w:pPr>
      <w:rPr>
        <w:rFonts w:hint="default"/>
        <w:lang w:val="en-US" w:eastAsia="en-US" w:bidi="ar-SA"/>
      </w:rPr>
    </w:lvl>
    <w:lvl w:ilvl="5" w:tplc="96581F90">
      <w:numFmt w:val="bullet"/>
      <w:lvlText w:val="•"/>
      <w:lvlJc w:val="left"/>
      <w:pPr>
        <w:ind w:left="1491" w:hanging="139"/>
      </w:pPr>
      <w:rPr>
        <w:rFonts w:hint="default"/>
        <w:lang w:val="en-US" w:eastAsia="en-US" w:bidi="ar-SA"/>
      </w:rPr>
    </w:lvl>
    <w:lvl w:ilvl="6" w:tplc="33CA2C50">
      <w:numFmt w:val="bullet"/>
      <w:lvlText w:val="•"/>
      <w:lvlJc w:val="left"/>
      <w:pPr>
        <w:ind w:left="1737" w:hanging="139"/>
      </w:pPr>
      <w:rPr>
        <w:rFonts w:hint="default"/>
        <w:lang w:val="en-US" w:eastAsia="en-US" w:bidi="ar-SA"/>
      </w:rPr>
    </w:lvl>
    <w:lvl w:ilvl="7" w:tplc="524A57B6">
      <w:numFmt w:val="bullet"/>
      <w:lvlText w:val="•"/>
      <w:lvlJc w:val="left"/>
      <w:pPr>
        <w:ind w:left="1983" w:hanging="139"/>
      </w:pPr>
      <w:rPr>
        <w:rFonts w:hint="default"/>
        <w:lang w:val="en-US" w:eastAsia="en-US" w:bidi="ar-SA"/>
      </w:rPr>
    </w:lvl>
    <w:lvl w:ilvl="8" w:tplc="4D70595E">
      <w:numFmt w:val="bullet"/>
      <w:lvlText w:val="•"/>
      <w:lvlJc w:val="left"/>
      <w:pPr>
        <w:ind w:left="2229" w:hanging="139"/>
      </w:pPr>
      <w:rPr>
        <w:rFonts w:hint="default"/>
        <w:lang w:val="en-US" w:eastAsia="en-US" w:bidi="ar-SA"/>
      </w:rPr>
    </w:lvl>
  </w:abstractNum>
  <w:abstractNum w:abstractNumId="1" w15:restartNumberingAfterBreak="0">
    <w:nsid w:val="035F06EF"/>
    <w:multiLevelType w:val="hybridMultilevel"/>
    <w:tmpl w:val="6EFC4972"/>
    <w:lvl w:ilvl="0" w:tplc="FE42B5E4">
      <w:numFmt w:val="bullet"/>
      <w:lvlText w:val="•"/>
      <w:lvlJc w:val="left"/>
      <w:pPr>
        <w:ind w:left="261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804682C6">
      <w:numFmt w:val="bullet"/>
      <w:lvlText w:val="•"/>
      <w:lvlJc w:val="left"/>
      <w:pPr>
        <w:ind w:left="563" w:hanging="139"/>
      </w:pPr>
      <w:rPr>
        <w:rFonts w:hint="default"/>
        <w:lang w:val="en-US" w:eastAsia="en-US" w:bidi="ar-SA"/>
      </w:rPr>
    </w:lvl>
    <w:lvl w:ilvl="2" w:tplc="528EA6DE">
      <w:numFmt w:val="bullet"/>
      <w:lvlText w:val="•"/>
      <w:lvlJc w:val="left"/>
      <w:pPr>
        <w:ind w:left="866" w:hanging="139"/>
      </w:pPr>
      <w:rPr>
        <w:rFonts w:hint="default"/>
        <w:lang w:val="en-US" w:eastAsia="en-US" w:bidi="ar-SA"/>
      </w:rPr>
    </w:lvl>
    <w:lvl w:ilvl="3" w:tplc="3BDA7E24">
      <w:numFmt w:val="bullet"/>
      <w:lvlText w:val="•"/>
      <w:lvlJc w:val="left"/>
      <w:pPr>
        <w:ind w:left="1170" w:hanging="139"/>
      </w:pPr>
      <w:rPr>
        <w:rFonts w:hint="default"/>
        <w:lang w:val="en-US" w:eastAsia="en-US" w:bidi="ar-SA"/>
      </w:rPr>
    </w:lvl>
    <w:lvl w:ilvl="4" w:tplc="AD529CBE">
      <w:numFmt w:val="bullet"/>
      <w:lvlText w:val="•"/>
      <w:lvlJc w:val="left"/>
      <w:pPr>
        <w:ind w:left="1473" w:hanging="139"/>
      </w:pPr>
      <w:rPr>
        <w:rFonts w:hint="default"/>
        <w:lang w:val="en-US" w:eastAsia="en-US" w:bidi="ar-SA"/>
      </w:rPr>
    </w:lvl>
    <w:lvl w:ilvl="5" w:tplc="976ECF2E">
      <w:numFmt w:val="bullet"/>
      <w:lvlText w:val="•"/>
      <w:lvlJc w:val="left"/>
      <w:pPr>
        <w:ind w:left="1777" w:hanging="139"/>
      </w:pPr>
      <w:rPr>
        <w:rFonts w:hint="default"/>
        <w:lang w:val="en-US" w:eastAsia="en-US" w:bidi="ar-SA"/>
      </w:rPr>
    </w:lvl>
    <w:lvl w:ilvl="6" w:tplc="A762E6F6">
      <w:numFmt w:val="bullet"/>
      <w:lvlText w:val="•"/>
      <w:lvlJc w:val="left"/>
      <w:pPr>
        <w:ind w:left="2080" w:hanging="139"/>
      </w:pPr>
      <w:rPr>
        <w:rFonts w:hint="default"/>
        <w:lang w:val="en-US" w:eastAsia="en-US" w:bidi="ar-SA"/>
      </w:rPr>
    </w:lvl>
    <w:lvl w:ilvl="7" w:tplc="3228ACC8">
      <w:numFmt w:val="bullet"/>
      <w:lvlText w:val="•"/>
      <w:lvlJc w:val="left"/>
      <w:pPr>
        <w:ind w:left="2384" w:hanging="139"/>
      </w:pPr>
      <w:rPr>
        <w:rFonts w:hint="default"/>
        <w:lang w:val="en-US" w:eastAsia="en-US" w:bidi="ar-SA"/>
      </w:rPr>
    </w:lvl>
    <w:lvl w:ilvl="8" w:tplc="F1784FC2">
      <w:numFmt w:val="bullet"/>
      <w:lvlText w:val="•"/>
      <w:lvlJc w:val="left"/>
      <w:pPr>
        <w:ind w:left="2687" w:hanging="139"/>
      </w:pPr>
      <w:rPr>
        <w:rFonts w:hint="default"/>
        <w:lang w:val="en-US" w:eastAsia="en-US" w:bidi="ar-SA"/>
      </w:rPr>
    </w:lvl>
  </w:abstractNum>
  <w:abstractNum w:abstractNumId="2" w15:restartNumberingAfterBreak="0">
    <w:nsid w:val="1FEF5596"/>
    <w:multiLevelType w:val="hybridMultilevel"/>
    <w:tmpl w:val="51A0D5CE"/>
    <w:lvl w:ilvl="0" w:tplc="CCB86B64">
      <w:numFmt w:val="bullet"/>
      <w:lvlText w:val="•"/>
      <w:lvlJc w:val="left"/>
      <w:pPr>
        <w:ind w:left="302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4008C88A">
      <w:numFmt w:val="bullet"/>
      <w:lvlText w:val="•"/>
      <w:lvlJc w:val="left"/>
      <w:pPr>
        <w:ind w:left="474" w:hanging="139"/>
      </w:pPr>
      <w:rPr>
        <w:rFonts w:hint="default"/>
        <w:lang w:val="en-US" w:eastAsia="en-US" w:bidi="ar-SA"/>
      </w:rPr>
    </w:lvl>
    <w:lvl w:ilvl="2" w:tplc="FCBAFEE2">
      <w:numFmt w:val="bullet"/>
      <w:lvlText w:val="•"/>
      <w:lvlJc w:val="left"/>
      <w:pPr>
        <w:ind w:left="649" w:hanging="139"/>
      </w:pPr>
      <w:rPr>
        <w:rFonts w:hint="default"/>
        <w:lang w:val="en-US" w:eastAsia="en-US" w:bidi="ar-SA"/>
      </w:rPr>
    </w:lvl>
    <w:lvl w:ilvl="3" w:tplc="E3167A42">
      <w:numFmt w:val="bullet"/>
      <w:lvlText w:val="•"/>
      <w:lvlJc w:val="left"/>
      <w:pPr>
        <w:ind w:left="824" w:hanging="139"/>
      </w:pPr>
      <w:rPr>
        <w:rFonts w:hint="default"/>
        <w:lang w:val="en-US" w:eastAsia="en-US" w:bidi="ar-SA"/>
      </w:rPr>
    </w:lvl>
    <w:lvl w:ilvl="4" w:tplc="BC22E1EC">
      <w:numFmt w:val="bullet"/>
      <w:lvlText w:val="•"/>
      <w:lvlJc w:val="left"/>
      <w:pPr>
        <w:ind w:left="999" w:hanging="139"/>
      </w:pPr>
      <w:rPr>
        <w:rFonts w:hint="default"/>
        <w:lang w:val="en-US" w:eastAsia="en-US" w:bidi="ar-SA"/>
      </w:rPr>
    </w:lvl>
    <w:lvl w:ilvl="5" w:tplc="AF46A338">
      <w:numFmt w:val="bullet"/>
      <w:lvlText w:val="•"/>
      <w:lvlJc w:val="left"/>
      <w:pPr>
        <w:ind w:left="1174" w:hanging="139"/>
      </w:pPr>
      <w:rPr>
        <w:rFonts w:hint="default"/>
        <w:lang w:val="en-US" w:eastAsia="en-US" w:bidi="ar-SA"/>
      </w:rPr>
    </w:lvl>
    <w:lvl w:ilvl="6" w:tplc="1A128294">
      <w:numFmt w:val="bullet"/>
      <w:lvlText w:val="•"/>
      <w:lvlJc w:val="left"/>
      <w:pPr>
        <w:ind w:left="1349" w:hanging="139"/>
      </w:pPr>
      <w:rPr>
        <w:rFonts w:hint="default"/>
        <w:lang w:val="en-US" w:eastAsia="en-US" w:bidi="ar-SA"/>
      </w:rPr>
    </w:lvl>
    <w:lvl w:ilvl="7" w:tplc="FCC00986">
      <w:numFmt w:val="bullet"/>
      <w:lvlText w:val="•"/>
      <w:lvlJc w:val="left"/>
      <w:pPr>
        <w:ind w:left="1524" w:hanging="139"/>
      </w:pPr>
      <w:rPr>
        <w:rFonts w:hint="default"/>
        <w:lang w:val="en-US" w:eastAsia="en-US" w:bidi="ar-SA"/>
      </w:rPr>
    </w:lvl>
    <w:lvl w:ilvl="8" w:tplc="BE66BE3E">
      <w:numFmt w:val="bullet"/>
      <w:lvlText w:val="•"/>
      <w:lvlJc w:val="left"/>
      <w:pPr>
        <w:ind w:left="1699" w:hanging="139"/>
      </w:pPr>
      <w:rPr>
        <w:rFonts w:hint="default"/>
        <w:lang w:val="en-US" w:eastAsia="en-US" w:bidi="ar-SA"/>
      </w:rPr>
    </w:lvl>
  </w:abstractNum>
  <w:abstractNum w:abstractNumId="3" w15:restartNumberingAfterBreak="0">
    <w:nsid w:val="47170BCC"/>
    <w:multiLevelType w:val="hybridMultilevel"/>
    <w:tmpl w:val="A1163B0C"/>
    <w:lvl w:ilvl="0" w:tplc="BBC63CAA">
      <w:start w:val="3"/>
      <w:numFmt w:val="decimal"/>
      <w:lvlText w:val="%1"/>
      <w:lvlJc w:val="left"/>
      <w:pPr>
        <w:ind w:left="897" w:hanging="1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C0D43004">
      <w:numFmt w:val="bullet"/>
      <w:lvlText w:val="•"/>
      <w:lvlJc w:val="left"/>
      <w:pPr>
        <w:ind w:left="1139" w:hanging="140"/>
      </w:pPr>
      <w:rPr>
        <w:rFonts w:hint="default"/>
        <w:lang w:val="en-US" w:eastAsia="en-US" w:bidi="ar-SA"/>
      </w:rPr>
    </w:lvl>
    <w:lvl w:ilvl="2" w:tplc="8DEACF4A">
      <w:numFmt w:val="bullet"/>
      <w:lvlText w:val="•"/>
      <w:lvlJc w:val="left"/>
      <w:pPr>
        <w:ind w:left="1378" w:hanging="140"/>
      </w:pPr>
      <w:rPr>
        <w:rFonts w:hint="default"/>
        <w:lang w:val="en-US" w:eastAsia="en-US" w:bidi="ar-SA"/>
      </w:rPr>
    </w:lvl>
    <w:lvl w:ilvl="3" w:tplc="CAACA902">
      <w:numFmt w:val="bullet"/>
      <w:lvlText w:val="•"/>
      <w:lvlJc w:val="left"/>
      <w:pPr>
        <w:ind w:left="1618" w:hanging="140"/>
      </w:pPr>
      <w:rPr>
        <w:rFonts w:hint="default"/>
        <w:lang w:val="en-US" w:eastAsia="en-US" w:bidi="ar-SA"/>
      </w:rPr>
    </w:lvl>
    <w:lvl w:ilvl="4" w:tplc="3842A978">
      <w:numFmt w:val="bullet"/>
      <w:lvlText w:val="•"/>
      <w:lvlJc w:val="left"/>
      <w:pPr>
        <w:ind w:left="1857" w:hanging="140"/>
      </w:pPr>
      <w:rPr>
        <w:rFonts w:hint="default"/>
        <w:lang w:val="en-US" w:eastAsia="en-US" w:bidi="ar-SA"/>
      </w:rPr>
    </w:lvl>
    <w:lvl w:ilvl="5" w:tplc="12F837B6">
      <w:numFmt w:val="bullet"/>
      <w:lvlText w:val="•"/>
      <w:lvlJc w:val="left"/>
      <w:pPr>
        <w:ind w:left="2097" w:hanging="140"/>
      </w:pPr>
      <w:rPr>
        <w:rFonts w:hint="default"/>
        <w:lang w:val="en-US" w:eastAsia="en-US" w:bidi="ar-SA"/>
      </w:rPr>
    </w:lvl>
    <w:lvl w:ilvl="6" w:tplc="A43656B8">
      <w:numFmt w:val="bullet"/>
      <w:lvlText w:val="•"/>
      <w:lvlJc w:val="left"/>
      <w:pPr>
        <w:ind w:left="2336" w:hanging="140"/>
      </w:pPr>
      <w:rPr>
        <w:rFonts w:hint="default"/>
        <w:lang w:val="en-US" w:eastAsia="en-US" w:bidi="ar-SA"/>
      </w:rPr>
    </w:lvl>
    <w:lvl w:ilvl="7" w:tplc="4810F52C">
      <w:numFmt w:val="bullet"/>
      <w:lvlText w:val="•"/>
      <w:lvlJc w:val="left"/>
      <w:pPr>
        <w:ind w:left="2576" w:hanging="140"/>
      </w:pPr>
      <w:rPr>
        <w:rFonts w:hint="default"/>
        <w:lang w:val="en-US" w:eastAsia="en-US" w:bidi="ar-SA"/>
      </w:rPr>
    </w:lvl>
    <w:lvl w:ilvl="8" w:tplc="18A49948">
      <w:numFmt w:val="bullet"/>
      <w:lvlText w:val="•"/>
      <w:lvlJc w:val="left"/>
      <w:pPr>
        <w:ind w:left="2815" w:hanging="140"/>
      </w:pPr>
      <w:rPr>
        <w:rFonts w:hint="default"/>
        <w:lang w:val="en-US" w:eastAsia="en-US" w:bidi="ar-SA"/>
      </w:rPr>
    </w:lvl>
  </w:abstractNum>
  <w:abstractNum w:abstractNumId="4" w15:restartNumberingAfterBreak="0">
    <w:nsid w:val="5B162B26"/>
    <w:multiLevelType w:val="hybridMultilevel"/>
    <w:tmpl w:val="C506EADC"/>
    <w:lvl w:ilvl="0" w:tplc="C12655B0">
      <w:numFmt w:val="bullet"/>
      <w:lvlText w:val="•"/>
      <w:lvlJc w:val="left"/>
      <w:pPr>
        <w:ind w:left="276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DD3CCB52">
      <w:numFmt w:val="bullet"/>
      <w:lvlText w:val="•"/>
      <w:lvlJc w:val="left"/>
      <w:pPr>
        <w:ind w:left="579" w:hanging="139"/>
      </w:pPr>
      <w:rPr>
        <w:rFonts w:hint="default"/>
        <w:lang w:val="en-US" w:eastAsia="en-US" w:bidi="ar-SA"/>
      </w:rPr>
    </w:lvl>
    <w:lvl w:ilvl="2" w:tplc="9D2AE684">
      <w:numFmt w:val="bullet"/>
      <w:lvlText w:val="•"/>
      <w:lvlJc w:val="left"/>
      <w:pPr>
        <w:ind w:left="879" w:hanging="139"/>
      </w:pPr>
      <w:rPr>
        <w:rFonts w:hint="default"/>
        <w:lang w:val="en-US" w:eastAsia="en-US" w:bidi="ar-SA"/>
      </w:rPr>
    </w:lvl>
    <w:lvl w:ilvl="3" w:tplc="0ECCEE02">
      <w:numFmt w:val="bullet"/>
      <w:lvlText w:val="•"/>
      <w:lvlJc w:val="left"/>
      <w:pPr>
        <w:ind w:left="1179" w:hanging="139"/>
      </w:pPr>
      <w:rPr>
        <w:rFonts w:hint="default"/>
        <w:lang w:val="en-US" w:eastAsia="en-US" w:bidi="ar-SA"/>
      </w:rPr>
    </w:lvl>
    <w:lvl w:ilvl="4" w:tplc="56E4C7EA">
      <w:numFmt w:val="bullet"/>
      <w:lvlText w:val="•"/>
      <w:lvlJc w:val="left"/>
      <w:pPr>
        <w:ind w:left="1479" w:hanging="139"/>
      </w:pPr>
      <w:rPr>
        <w:rFonts w:hint="default"/>
        <w:lang w:val="en-US" w:eastAsia="en-US" w:bidi="ar-SA"/>
      </w:rPr>
    </w:lvl>
    <w:lvl w:ilvl="5" w:tplc="F85A2A08">
      <w:numFmt w:val="bullet"/>
      <w:lvlText w:val="•"/>
      <w:lvlJc w:val="left"/>
      <w:pPr>
        <w:ind w:left="1778" w:hanging="139"/>
      </w:pPr>
      <w:rPr>
        <w:rFonts w:hint="default"/>
        <w:lang w:val="en-US" w:eastAsia="en-US" w:bidi="ar-SA"/>
      </w:rPr>
    </w:lvl>
    <w:lvl w:ilvl="6" w:tplc="D0F6F9E0">
      <w:numFmt w:val="bullet"/>
      <w:lvlText w:val="•"/>
      <w:lvlJc w:val="left"/>
      <w:pPr>
        <w:ind w:left="2078" w:hanging="139"/>
      </w:pPr>
      <w:rPr>
        <w:rFonts w:hint="default"/>
        <w:lang w:val="en-US" w:eastAsia="en-US" w:bidi="ar-SA"/>
      </w:rPr>
    </w:lvl>
    <w:lvl w:ilvl="7" w:tplc="B224850E">
      <w:numFmt w:val="bullet"/>
      <w:lvlText w:val="•"/>
      <w:lvlJc w:val="left"/>
      <w:pPr>
        <w:ind w:left="2378" w:hanging="139"/>
      </w:pPr>
      <w:rPr>
        <w:rFonts w:hint="default"/>
        <w:lang w:val="en-US" w:eastAsia="en-US" w:bidi="ar-SA"/>
      </w:rPr>
    </w:lvl>
    <w:lvl w:ilvl="8" w:tplc="1040B886">
      <w:numFmt w:val="bullet"/>
      <w:lvlText w:val="•"/>
      <w:lvlJc w:val="left"/>
      <w:pPr>
        <w:ind w:left="2678" w:hanging="139"/>
      </w:pPr>
      <w:rPr>
        <w:rFonts w:hint="default"/>
        <w:lang w:val="en-US" w:eastAsia="en-US" w:bidi="ar-SA"/>
      </w:rPr>
    </w:lvl>
  </w:abstractNum>
  <w:num w:numId="1" w16cid:durableId="770667097">
    <w:abstractNumId w:val="4"/>
  </w:num>
  <w:num w:numId="2" w16cid:durableId="1930187145">
    <w:abstractNumId w:val="2"/>
  </w:num>
  <w:num w:numId="3" w16cid:durableId="730153593">
    <w:abstractNumId w:val="0"/>
  </w:num>
  <w:num w:numId="4" w16cid:durableId="43675625">
    <w:abstractNumId w:val="3"/>
  </w:num>
  <w:num w:numId="5" w16cid:durableId="2008631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0GvYPchiK51MFwcT/04eUlI5xwwP5Ph3INtDISLfy7316gbqyI1nZ3ciA4Y1dLYjgwBYNuKVhYJp4yHVIIgC6w==" w:salt="30CWtWp4v7YcCGreFg+GTA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A4667"/>
    <w:rsid w:val="00056F04"/>
    <w:rsid w:val="001A4667"/>
    <w:rsid w:val="00527E0B"/>
    <w:rsid w:val="007E62E6"/>
    <w:rsid w:val="008F0B64"/>
    <w:rsid w:val="00D6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F34BE"/>
  <w15:docId w15:val="{01ACAC53-45B4-4B8D-9BB9-E676C347D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2"/>
      <w:ind w:left="4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ssa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2237</Characters>
  <Application>Microsoft Office Word</Application>
  <DocSecurity>8</DocSecurity>
  <Lines>101</Lines>
  <Paragraphs>55</Paragraphs>
  <ScaleCrop>false</ScaleCrop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Dental Plan Highlights</dc:title>
  <cp:lastModifiedBy>Emmalee Amthor</cp:lastModifiedBy>
  <cp:revision>5</cp:revision>
  <dcterms:created xsi:type="dcterms:W3CDTF">2026-03-12T15:00:00Z</dcterms:created>
  <dcterms:modified xsi:type="dcterms:W3CDTF">2026-03-12T15:00:00Z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LastSaved">
    <vt:filetime>2026-03-12T00:00:00Z</vt:filetime>
  </property>
  <property fmtid="{D5CDD505-2E9C-101B-9397-08002B2CF9AE}" pid="4" name="GrammarlyDocumentId">
    <vt:lpwstr>a0ac5a43-5f7b-4f64-9fa7-6c8a7bcd8cbe</vt:lpwstr>
  </property>
</Properties>
</file>